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595745" cy="141922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cNvPr id="1" name="Group 1"/>
                      <wpg:grpSpPr>
                        <a:xfrm>
                          <a:off x="0" y="0"/>
                          <a:ext cx="6595745" cy="1419225"/>
                          <a:chExt cx="6595745" cy="1419225"/>
                        </a:xfrm>
                      </wpg:grpSpPr>
                      <wps:wsp>
                        <wps:cNvSpPr/>
                        <wps:cNvPr id="2" name="Graphic 2"/>
                        <wps:spPr>
                          <a:xfrm>
                            <a:off x="0" y="0"/>
                            <a:ext cx="659574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19225" w="6595745">
                                <a:moveTo>
                                  <a:pt x="6595605" y="0"/>
                                </a:moveTo>
                                <a:lnTo>
                                  <a:pt x="6568186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8956"/>
                                </a:lnTo>
                                <a:lnTo>
                                  <a:pt x="0" y="1367282"/>
                                </a:lnTo>
                                <a:lnTo>
                                  <a:pt x="0" y="1419098"/>
                                </a:lnTo>
                                <a:lnTo>
                                  <a:pt x="27432" y="1419098"/>
                                </a:lnTo>
                                <a:lnTo>
                                  <a:pt x="27432" y="1367282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6568186" y="27432"/>
                                </a:lnTo>
                                <a:lnTo>
                                  <a:pt x="6568186" y="28956"/>
                                </a:lnTo>
                                <a:lnTo>
                                  <a:pt x="6568186" y="1367282"/>
                                </a:lnTo>
                                <a:lnTo>
                                  <a:pt x="6568186" y="1419098"/>
                                </a:lnTo>
                                <a:lnTo>
                                  <a:pt x="6595605" y="1419098"/>
                                </a:lnTo>
                                <a:lnTo>
                                  <a:pt x="6595605" y="1367282"/>
                                </a:lnTo>
                                <a:lnTo>
                                  <a:pt x="6595605" y="28956"/>
                                </a:lnTo>
                                <a:lnTo>
                                  <a:pt x="6595605" y="27432"/>
                                </a:lnTo>
                                <a:lnTo>
                                  <a:pt x="6595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5A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1"/>
                          </pic:cNvPr>
                          <pic:cNvPicPr/>
                        </pic:nvPicPr>
                        <pic:blipFill>
                          <a:blip cstate="print"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429005" y="91439"/>
                            <a:ext cx="101917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cstate="print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3159997" y="109742"/>
                            <a:ext cx="391754" cy="430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cstate="print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14010" y="91439"/>
                            <a:ext cx="1352041" cy="1218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 txBox="1"/>
                        <wps:cNvPr id="6" name="Textbox 6"/>
                        <wps:spPr>
                          <a:xfrm>
                            <a:off x="1757426" y="80772"/>
                            <a:ext cx="3169285" cy="127762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8495A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before="109" w:line="240" w:lineRule="auto"/>
                                <w:rPr>
                                  <w:sz w:val="18"/>
                                </w:rPr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before="0" w:line="224" w:lineRule="exact"/>
                                <w:ind w:left="73" w:right="2" w:firstLine="0"/>
                                <w:jc w:val="center"/>
                                <w:rPr>
                                  <w:rFonts w:ascii="Palatino Linotype"/>
                                  <w:b w:val="1"/>
                                  <w:i w:val="1"/>
                                  <w:sz w:val="18"/>
                                </w:rPr>
                              </w:pP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z w:val="18"/>
                                </w:rPr>
                                <w:t>Ministero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pacing w:val="-3"/>
                                  <w:sz w:val="18"/>
                                </w:rPr>
                                <w:t> 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z w:val="18"/>
                                </w:rPr>
                                <w:t>dell'Istruzione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pacing w:val="-4"/>
                                  <w:sz w:val="18"/>
                                </w:rPr>
                                <w:t> 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z w:val="18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pacing w:val="-3"/>
                                  <w:sz w:val="18"/>
                                </w:rPr>
                                <w:t> 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z w:val="18"/>
                                </w:rPr>
                                <w:t>del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pacing w:val="-4"/>
                                  <w:sz w:val="18"/>
                                </w:rPr>
                                <w:t> </w:t>
                              </w:r>
                              <w:r w:rsidDel="00000000" w:rsidR="00000000" w:rsidRPr="00000000">
                                <w:rPr>
                                  <w:rFonts w:ascii="Palatino Linotype"/>
                                  <w:b w:val="1"/>
                                  <w:i w:val="1"/>
                                  <w:spacing w:val="-2"/>
                                  <w:sz w:val="18"/>
                                </w:rPr>
                                <w:t>Merito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before="0" w:line="359" w:lineRule="exact"/>
                                <w:ind w:left="73" w:right="0" w:firstLine="0"/>
                                <w:jc w:val="center"/>
                                <w:rPr>
                                  <w:rFonts w:ascii="Palatino Linotype" w:hAnsi="Palatino Linotype"/>
                                  <w:b w:val="1"/>
                                  <w:i w:val="1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Palatino Linotype" w:hAnsi="Palatino Linotype"/>
                                  <w:b w:val="1"/>
                                  <w:i w:val="1"/>
                                  <w:sz w:val="28"/>
                                </w:rPr>
                                <w:t>Istituto</w:t>
                              </w:r>
                              <w:r w:rsidDel="00000000" w:rsidR="00000000" w:rsidRPr="00000000">
                                <w:rPr>
                                  <w:rFonts w:ascii="Palatino Linotype" w:hAnsi="Palatino Linotype"/>
                                  <w:b w:val="1"/>
                                  <w:i w:val="1"/>
                                  <w:spacing w:val="-9"/>
                                  <w:sz w:val="28"/>
                                </w:rPr>
                                <w:t> </w:t>
                              </w:r>
                              <w:r w:rsidDel="00000000" w:rsidR="00000000" w:rsidRPr="00000000">
                                <w:rPr>
                                  <w:rFonts w:ascii="Palatino Linotype" w:hAnsi="Palatino Linotype"/>
                                  <w:b w:val="1"/>
                                  <w:i w:val="1"/>
                                  <w:sz w:val="28"/>
                                </w:rPr>
                                <w:t>Comprensivo</w:t>
                              </w:r>
                              <w:r w:rsidDel="00000000" w:rsidR="00000000" w:rsidRPr="00000000">
                                <w:rPr>
                                  <w:rFonts w:ascii="Palatino Linotype" w:hAnsi="Palatino Linotype"/>
                                  <w:b w:val="1"/>
                                  <w:i w:val="1"/>
                                  <w:spacing w:val="-8"/>
                                  <w:sz w:val="28"/>
                                </w:rPr>
                                <w:t> </w:t>
                              </w:r>
                              <w:r w:rsidDel="00000000" w:rsidR="00000000" w:rsidRPr="00000000">
                                <w:rPr>
                                  <w:rFonts w:ascii="Palatino Linotype" w:hAnsi="Palatino Linotype"/>
                                  <w:b w:val="1"/>
                                  <w:i w:val="1"/>
                                  <w:spacing w:val="-2"/>
                                  <w:sz w:val="28"/>
                                </w:rPr>
                                <w:t>“Murmura”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95745" cy="141922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5745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568440" cy="876300"/>
                <wp:effectExtent b="19050" l="19050" r="13334" t="9525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7" name="Textbox 7"/>
                      <wps:spPr>
                        <a:xfrm>
                          <a:off x="0" y="0"/>
                          <a:ext cx="6568440" cy="87630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8495A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before="93"/>
                              <w:ind w:left="3452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S.S.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18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-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Palazzo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Gemini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sz w:val="24"/>
                              </w:rPr>
                              <w:t>–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89900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z w:val="24"/>
                              </w:rPr>
                              <w:t>VIBO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VALENTIA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before="0"/>
                              <w:ind w:left="1" w:right="0" w:firstLine="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Tel.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0963.1950702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-SITO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9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WEB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: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 </w:t>
                            </w:r>
                            <w:hyperlink r:id="rId5">
                              <w:r w:rsidDel="00000000" w:rsidR="00000000" w:rsidRPr="00000000"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www.icmurmura.edu.it</w:t>
                              </w:r>
                            </w:hyperlink>
                          </w:p>
                          <w:p w:rsidR="00000000" w:rsidDel="00000000" w:rsidP="00000000" w:rsidRDefault="00000000" w:rsidRPr="00000000">
                            <w:pPr>
                              <w:spacing w:before="0"/>
                              <w:ind w:left="2" w:right="851" w:firstLine="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E-mail: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9"/>
                                <w:sz w:val="24"/>
                              </w:rPr>
                              <w:t> </w:t>
                            </w:r>
                            <w:hyperlink r:id="rId6">
                              <w:r w:rsidDel="00000000" w:rsidR="00000000" w:rsidRPr="00000000">
                                <w:rPr>
                                  <w:rFonts w:ascii="Calibri"/>
                                  <w:sz w:val="24"/>
                                </w:rPr>
                                <w:t>VVIC83400Q@istruzione.it</w:t>
                              </w:r>
                            </w:hyperlink>
                            <w:r w:rsidDel="00000000" w:rsidR="00000000" w:rsidRPr="00000000"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Pec: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8"/>
                                <w:sz w:val="24"/>
                              </w:rPr>
                              <w:t> </w:t>
                            </w:r>
                            <w:hyperlink r:id="rId7">
                              <w:r w:rsidDel="00000000" w:rsidR="00000000" w:rsidRPr="00000000">
                                <w:rPr>
                                  <w:rFonts w:ascii="Calibri"/>
                                  <w:sz w:val="24"/>
                                </w:rPr>
                                <w:t>vvic83400q@pec.istruzione.it</w:t>
                              </w:r>
                            </w:hyperlink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 -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Cod.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7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Mecc.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VVIC83400Q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before="0"/>
                              <w:ind w:left="2" w:right="0" w:firstLine="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Codice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 </w:t>
                            </w:r>
                            <w:r w:rsidDel="00000000" w:rsidR="00000000" w:rsidRPr="00000000">
                              <w:rPr>
                                <w:rFonts w:ascii="Calibri"/>
                                <w:sz w:val="24"/>
                              </w:rPr>
                              <w:t>Fiscale</w:t>
                            </w:r>
                            <w:r w:rsidDel="00000000" w:rsidR="00000000" w:rsidRPr="00000000"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 96012630792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00824" cy="904875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0824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35" w:lineRule="auto"/>
        <w:ind w:left="0" w:right="118" w:firstLine="0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Vibo Valentia , 30/04/2024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157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Circolare n. 81</w:t>
      </w:r>
    </w:p>
    <w:p w:rsidR="00000000" w:rsidDel="00000000" w:rsidP="00000000" w:rsidRDefault="00000000" w:rsidRPr="00000000" w14:paraId="00000006">
      <w:pPr>
        <w:spacing w:before="1" w:lineRule="auto"/>
        <w:ind w:left="9406" w:right="115" w:firstLine="42.999999999999545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Ai genitori Agli alunni</w:t>
      </w:r>
    </w:p>
    <w:p w:rsidR="00000000" w:rsidDel="00000000" w:rsidP="00000000" w:rsidRDefault="00000000" w:rsidRPr="00000000" w14:paraId="00000007">
      <w:pPr>
        <w:spacing w:before="0" w:line="272" w:lineRule="auto"/>
        <w:ind w:left="0" w:right="118" w:firstLine="0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personale Ata</w:t>
      </w:r>
    </w:p>
    <w:p w:rsidR="00000000" w:rsidDel="00000000" w:rsidP="00000000" w:rsidRDefault="00000000" w:rsidRPr="00000000" w14:paraId="00000008">
      <w:pPr>
        <w:spacing w:before="1" w:lineRule="auto"/>
        <w:ind w:left="0" w:right="116" w:firstLine="0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DSGA</w:t>
      </w:r>
    </w:p>
    <w:p w:rsidR="00000000" w:rsidDel="00000000" w:rsidP="00000000" w:rsidRDefault="00000000" w:rsidRPr="00000000" w14:paraId="00000009">
      <w:pPr>
        <w:spacing w:before="1" w:lineRule="auto"/>
        <w:ind w:left="0" w:right="116" w:firstLine="0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sito web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00" w:right="74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Assemblea Sindacale indetta da CISL SCUOLA GIOVEDI’ 2 MAGGIO 2024, per tutto il personale della scuola.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Si comunica che GIOVEDI’ 2 MAGGIO c.a., a causa dell’Assemblea sindacale, indetta per tutto il personale della scuola, le classi in elenco usciranno anticipatamente secondo il seguente schema 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ind w:firstLine="169"/>
        <w:rPr/>
      </w:pPr>
      <w:r w:rsidDel="00000000" w:rsidR="00000000" w:rsidRPr="00000000">
        <w:rPr>
          <w:rtl w:val="0"/>
        </w:rPr>
        <w:t xml:space="preserve">SCUOLA PRIMARIA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24"/>
        </w:tabs>
        <w:spacing w:after="0" w:before="0" w:line="273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classi</w:t>
        <w:tab/>
        <w:t xml:space="preserve">uscita anticipata ore 10:50 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24"/>
        </w:tabs>
        <w:spacing w:after="0" w:before="7" w:line="240" w:lineRule="auto"/>
        <w:ind w:left="100" w:right="574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PRIMO GRADO 2D</w:t>
        <w:tab/>
        <w:t xml:space="preserve">ore 10:50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24"/>
        </w:tabs>
        <w:spacing w:after="0" w:before="2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2B</w:t>
        <w:tab/>
        <w:t xml:space="preserve">ore 11:50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2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1C- 2C- 3A- 3B-</w:t>
        <w:tab/>
        <w:t xml:space="preserve">ore 12:45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1A – 2 A -1B- 3C- 1D- 3D- 1E-3E seguiranno il regolare orario scolastico- uscita ore 13:40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right="11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Dirigente scolastico</w:t>
      </w:r>
    </w:p>
    <w:p w:rsidR="00000000" w:rsidDel="00000000" w:rsidP="00000000" w:rsidRDefault="00000000" w:rsidRPr="00000000" w14:paraId="0000001C">
      <w:pPr>
        <w:spacing w:before="25" w:lineRule="auto"/>
        <w:ind w:left="0" w:right="114" w:firstLine="0"/>
        <w:jc w:val="righ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Dott.ssa Tiziana Furlano</w:t>
      </w:r>
    </w:p>
    <w:p w:rsidR="00000000" w:rsidDel="00000000" w:rsidP="00000000" w:rsidRDefault="00000000" w:rsidRPr="00000000" w14:paraId="0000001D">
      <w:pPr>
        <w:spacing w:before="216" w:lineRule="auto"/>
        <w:ind w:left="3518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Firma autografa sostituita a mezzo stampa ex art.3, c.2 D.Lgs n.39/93</w:t>
      </w:r>
    </w:p>
    <w:sectPr>
      <w:pgSz w:h="16840" w:w="11910" w:orient="portrait"/>
      <w:pgMar w:bottom="280" w:top="700" w:left="62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114"/>
      <w:jc w:val="right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19" w:lineRule="auto"/>
      <w:ind w:left="169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numbering" Target="numbering.xml"/><Relationship Id="rId10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styles" Target="styles.xml"/><Relationship Id="rId1" Type="http://schemas.openxmlformats.org/officeDocument/2006/relationships/hyperlink" Target="http://www.istruzione.calabria.it/" TargetMode="External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3.jpg"/><Relationship Id="rId9" Type="http://schemas.openxmlformats.org/officeDocument/2006/relationships/settings" Target="settings.xml"/><Relationship Id="rId14" Type="http://schemas.openxmlformats.org/officeDocument/2006/relationships/image" Target="media/image5.png"/><Relationship Id="rId5" Type="http://schemas.openxmlformats.org/officeDocument/2006/relationships/hyperlink" Target="http://www.icmurmura.edu.it/" TargetMode="External"/><Relationship Id="rId6" Type="http://schemas.openxmlformats.org/officeDocument/2006/relationships/hyperlink" Target="mailto:VVIC83400Q@istruzione.it" TargetMode="External"/><Relationship Id="rId7" Type="http://schemas.openxmlformats.org/officeDocument/2006/relationships/hyperlink" Target="mailto:vvic83400q@pec.istruzione.it" TargetMode="Externa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